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3B" w:rsidRDefault="00D12F3B" w:rsidP="00D12F3B">
      <w:pPr>
        <w:autoSpaceDE w:val="0"/>
        <w:ind w:left="1996"/>
        <w:jc w:val="center"/>
      </w:pPr>
      <w:r>
        <w:rPr>
          <w:b/>
          <w:bCs/>
          <w:iCs/>
          <w:sz w:val="28"/>
          <w:szCs w:val="28"/>
        </w:rPr>
        <w:t>Аннотация к рабочей программе по английскому языку 10-11 класс</w:t>
      </w:r>
    </w:p>
    <w:p w:rsidR="00D12F3B" w:rsidRDefault="00D12F3B" w:rsidP="00D12F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предмету «Английский язык» для 10-11 классов разработана на основе примерной рабочей программы. </w:t>
      </w:r>
      <w:r>
        <w:rPr>
          <w:sz w:val="28"/>
          <w:szCs w:val="28"/>
          <w:lang w:eastAsia="ru-RU"/>
        </w:rPr>
        <w:t>Апальков В.Г</w:t>
      </w:r>
      <w:r>
        <w:rPr>
          <w:sz w:val="28"/>
          <w:szCs w:val="28"/>
        </w:rPr>
        <w:t xml:space="preserve"> «Английский язык. Рабочие программы. </w:t>
      </w:r>
      <w:r>
        <w:rPr>
          <w:sz w:val="28"/>
          <w:szCs w:val="28"/>
          <w:lang w:eastAsia="ru-RU"/>
        </w:rPr>
        <w:t xml:space="preserve">Предметная линия учебников "Английский в фокусе". </w:t>
      </w:r>
      <w:r>
        <w:rPr>
          <w:sz w:val="28"/>
          <w:szCs w:val="28"/>
        </w:rPr>
        <w:t xml:space="preserve">10-11 классы.– М.: Просвещение, 2020, в соответствии с федеральным компонентом государственных образовательных стандартов среднего общего образования (приказ Министерства образования РФ от 05.03.2004г. №1089). </w:t>
      </w:r>
    </w:p>
    <w:p w:rsidR="00D12F3B" w:rsidRDefault="00D12F3B" w:rsidP="00D12F3B">
      <w:pPr>
        <w:pStyle w:val="a3"/>
        <w:jc w:val="both"/>
        <w:rPr>
          <w:sz w:val="28"/>
          <w:szCs w:val="28"/>
          <w:highlight w:val="yellow"/>
        </w:rPr>
      </w:pPr>
    </w:p>
    <w:p w:rsidR="00D12F3B" w:rsidRDefault="008B0898" w:rsidP="00D12F3B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D12F3B" w:rsidRDefault="00D12F3B" w:rsidP="00D12F3B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 и отражают:</w:t>
      </w:r>
    </w:p>
    <w:p w:rsidR="00D12F3B" w:rsidRDefault="00D12F3B" w:rsidP="00D12F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12F3B" w:rsidRDefault="00D12F3B" w:rsidP="00D12F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D12F3B" w:rsidRDefault="00D12F3B" w:rsidP="00D12F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D12F3B" w:rsidRDefault="00D12F3B" w:rsidP="00D12F3B">
      <w:pPr>
        <w:pStyle w:val="a3"/>
        <w:jc w:val="both"/>
        <w:rPr>
          <w:rStyle w:val="docuntyped-name"/>
        </w:rPr>
      </w:pPr>
      <w:r>
        <w:rPr>
          <w:sz w:val="28"/>
          <w:szCs w:val="28"/>
        </w:rPr>
        <w:t>4)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  <w:r>
        <w:rPr>
          <w:sz w:val="28"/>
          <w:szCs w:val="28"/>
        </w:rPr>
        <w:br/>
      </w:r>
    </w:p>
    <w:p w:rsidR="0008366A" w:rsidRDefault="0008366A"/>
    <w:sectPr w:rsidR="0008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4"/>
    <w:rsid w:val="0008366A"/>
    <w:rsid w:val="00337654"/>
    <w:rsid w:val="008B0898"/>
    <w:rsid w:val="00D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D12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D1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2022-09-11T12:13:00Z</dcterms:created>
  <dcterms:modified xsi:type="dcterms:W3CDTF">2022-09-11T12:43:00Z</dcterms:modified>
</cp:coreProperties>
</file>